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54" w:rsidRDefault="002345D2">
      <w:r>
        <w:t>To apply for your Indiana Substitute Teacher License:</w:t>
      </w:r>
    </w:p>
    <w:p w:rsidR="002345D2" w:rsidRDefault="002345D2" w:rsidP="002345D2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2345D2">
          <w:rPr>
            <w:rStyle w:val="Hyperlink"/>
          </w:rPr>
          <w:t>https://license.doe.in.gov/</w:t>
        </w:r>
      </w:hyperlink>
      <w:r>
        <w:t xml:space="preserve"> </w:t>
      </w:r>
    </w:p>
    <w:p w:rsidR="002345D2" w:rsidRDefault="002345D2" w:rsidP="002345D2">
      <w:pPr>
        <w:pStyle w:val="ListParagraph"/>
        <w:numPr>
          <w:ilvl w:val="0"/>
          <w:numId w:val="1"/>
        </w:numPr>
      </w:pPr>
      <w:r>
        <w:t xml:space="preserve">Create Profile </w:t>
      </w:r>
    </w:p>
    <w:p w:rsidR="002345D2" w:rsidRDefault="002345D2" w:rsidP="002345D2">
      <w:pPr>
        <w:pStyle w:val="ListParagraph"/>
        <w:numPr>
          <w:ilvl w:val="1"/>
          <w:numId w:val="1"/>
        </w:numPr>
      </w:pPr>
      <w:r>
        <w:t>Complete all required fields</w:t>
      </w:r>
    </w:p>
    <w:p w:rsidR="002345D2" w:rsidRDefault="002345D2" w:rsidP="002345D2">
      <w:pPr>
        <w:pStyle w:val="ListParagraph"/>
        <w:numPr>
          <w:ilvl w:val="1"/>
          <w:numId w:val="1"/>
        </w:numPr>
      </w:pPr>
      <w:r>
        <w:t>Fill in image verification report where it states “Type the text”</w:t>
      </w:r>
    </w:p>
    <w:p w:rsidR="002345D2" w:rsidRDefault="002345D2" w:rsidP="002345D2">
      <w:pPr>
        <w:pStyle w:val="ListParagraph"/>
        <w:numPr>
          <w:ilvl w:val="1"/>
          <w:numId w:val="1"/>
        </w:numPr>
      </w:pPr>
      <w:r>
        <w:t>Click agree to terms of use</w:t>
      </w:r>
    </w:p>
    <w:p w:rsidR="002345D2" w:rsidRDefault="002345D2" w:rsidP="002345D2">
      <w:pPr>
        <w:pStyle w:val="ListParagraph"/>
        <w:numPr>
          <w:ilvl w:val="1"/>
          <w:numId w:val="1"/>
        </w:numPr>
      </w:pPr>
      <w:r>
        <w:t>Click create profile</w:t>
      </w:r>
    </w:p>
    <w:p w:rsidR="002345D2" w:rsidRDefault="002345D2" w:rsidP="002345D2">
      <w:pPr>
        <w:pStyle w:val="ListParagraph"/>
        <w:numPr>
          <w:ilvl w:val="1"/>
          <w:numId w:val="1"/>
        </w:numPr>
      </w:pPr>
      <w:r>
        <w:t xml:space="preserve">After successful submission, you will see a confirmation screen that states “Welcome to the Indiana Department of Education Portal Site. Your profile was successfully created and you will receive a verification email with a link asking you to verify your email address.  When you click that link, it locks in your username and password so that they will work in LVIS. </w:t>
      </w:r>
      <w:r w:rsidR="00047ED2">
        <w:t xml:space="preserve">  Once you have verified your email address, you will be able to submit your application in LVIS.</w:t>
      </w:r>
    </w:p>
    <w:p w:rsidR="002345D2" w:rsidRDefault="00047ED2" w:rsidP="002345D2">
      <w:pPr>
        <w:pStyle w:val="ListParagraph"/>
        <w:numPr>
          <w:ilvl w:val="1"/>
          <w:numId w:val="1"/>
        </w:numPr>
      </w:pPr>
      <w:r>
        <w:t>Please m</w:t>
      </w:r>
      <w:r w:rsidR="002345D2">
        <w:t>ake note of your username and password</w:t>
      </w:r>
    </w:p>
    <w:p w:rsidR="002345D2" w:rsidRDefault="002345D2" w:rsidP="00047ED2">
      <w:pPr>
        <w:pStyle w:val="ListParagraph"/>
        <w:numPr>
          <w:ilvl w:val="0"/>
          <w:numId w:val="1"/>
        </w:numPr>
      </w:pPr>
      <w:r>
        <w:t xml:space="preserve">Log in </w:t>
      </w:r>
      <w:r w:rsidR="00047ED2">
        <w:t>to your LVIS account</w:t>
      </w:r>
    </w:p>
    <w:p w:rsidR="00047ED2" w:rsidRDefault="00047ED2" w:rsidP="00047ED2">
      <w:pPr>
        <w:pStyle w:val="ListParagraph"/>
        <w:numPr>
          <w:ilvl w:val="0"/>
          <w:numId w:val="1"/>
        </w:numPr>
      </w:pPr>
      <w:r>
        <w:t>Select “I want to be an Indiana…”</w:t>
      </w:r>
    </w:p>
    <w:p w:rsidR="00047ED2" w:rsidRDefault="00047ED2" w:rsidP="00047ED2">
      <w:pPr>
        <w:pStyle w:val="ListParagraph"/>
        <w:numPr>
          <w:ilvl w:val="0"/>
          <w:numId w:val="1"/>
        </w:numPr>
      </w:pPr>
      <w:r>
        <w:t>Select Substitute Permits</w:t>
      </w:r>
    </w:p>
    <w:p w:rsidR="00047ED2" w:rsidRDefault="00047ED2" w:rsidP="00047ED2">
      <w:pPr>
        <w:pStyle w:val="ListParagraph"/>
        <w:numPr>
          <w:ilvl w:val="0"/>
          <w:numId w:val="1"/>
        </w:numPr>
      </w:pPr>
      <w:r>
        <w:t>Provide current employer information – this is the corporation where you want to do your substitute teaching “Diocese of Evansville”</w:t>
      </w:r>
    </w:p>
    <w:p w:rsidR="00047ED2" w:rsidRDefault="00047ED2" w:rsidP="00047ED2">
      <w:pPr>
        <w:pStyle w:val="ListParagraph"/>
        <w:numPr>
          <w:ilvl w:val="0"/>
          <w:numId w:val="1"/>
        </w:numPr>
      </w:pPr>
      <w:r>
        <w:t>Using the drop down list, select the school corporation, click submit employer</w:t>
      </w:r>
    </w:p>
    <w:p w:rsidR="00047ED2" w:rsidRDefault="00047ED2" w:rsidP="00047ED2">
      <w:pPr>
        <w:pStyle w:val="ListParagraph"/>
        <w:numPr>
          <w:ilvl w:val="0"/>
          <w:numId w:val="1"/>
        </w:numPr>
      </w:pPr>
      <w:r>
        <w:t>Return to application and you will see your school corporation in the employer</w:t>
      </w:r>
    </w:p>
    <w:p w:rsidR="00047ED2" w:rsidRDefault="00047ED2" w:rsidP="00047ED2">
      <w:pPr>
        <w:pStyle w:val="ListParagraph"/>
        <w:numPr>
          <w:ilvl w:val="0"/>
          <w:numId w:val="1"/>
        </w:numPr>
      </w:pPr>
      <w:r>
        <w:t>Answer the criminal history questions.  Provide a detailed explanation and upload required documents if you answered yes to any question.</w:t>
      </w:r>
    </w:p>
    <w:p w:rsidR="00047ED2" w:rsidRDefault="00047ED2" w:rsidP="00047ED2">
      <w:pPr>
        <w:pStyle w:val="ListParagraph"/>
        <w:numPr>
          <w:ilvl w:val="0"/>
          <w:numId w:val="1"/>
        </w:numPr>
      </w:pPr>
      <w:r>
        <w:t>Confirm your application information</w:t>
      </w:r>
    </w:p>
    <w:p w:rsidR="00047ED2" w:rsidRDefault="00047ED2" w:rsidP="00047ED2">
      <w:pPr>
        <w:pStyle w:val="ListParagraph"/>
        <w:numPr>
          <w:ilvl w:val="0"/>
          <w:numId w:val="1"/>
        </w:numPr>
      </w:pPr>
      <w:r>
        <w:t>Submit application</w:t>
      </w:r>
    </w:p>
    <w:p w:rsidR="00047ED2" w:rsidRDefault="00047ED2" w:rsidP="00047ED2">
      <w:pPr>
        <w:pStyle w:val="ListParagraph"/>
        <w:numPr>
          <w:ilvl w:val="0"/>
          <w:numId w:val="1"/>
        </w:numPr>
      </w:pPr>
      <w:r>
        <w:t>Select “Click here to pay for all pending applications”</w:t>
      </w:r>
    </w:p>
    <w:p w:rsidR="00047ED2" w:rsidRDefault="00047ED2" w:rsidP="00047ED2">
      <w:pPr>
        <w:pStyle w:val="ListParagraph"/>
        <w:numPr>
          <w:ilvl w:val="0"/>
          <w:numId w:val="1"/>
        </w:numPr>
      </w:pPr>
      <w:r>
        <w:t>Total non-refundable payment is $16.32, which includes the application and processing fee.</w:t>
      </w:r>
    </w:p>
    <w:p w:rsidR="00047ED2" w:rsidRDefault="00047ED2" w:rsidP="00047ED2">
      <w:pPr>
        <w:pStyle w:val="ListParagraph"/>
        <w:numPr>
          <w:ilvl w:val="0"/>
          <w:numId w:val="1"/>
        </w:numPr>
      </w:pPr>
      <w:r>
        <w:t>Review billing information</w:t>
      </w:r>
    </w:p>
    <w:p w:rsidR="00047ED2" w:rsidRDefault="00047ED2" w:rsidP="00047ED2">
      <w:pPr>
        <w:pStyle w:val="ListParagraph"/>
        <w:numPr>
          <w:ilvl w:val="0"/>
          <w:numId w:val="1"/>
        </w:numPr>
      </w:pPr>
      <w:r>
        <w:t>Click on the refund policy box and then click submit</w:t>
      </w:r>
    </w:p>
    <w:p w:rsidR="00047ED2" w:rsidRDefault="00047ED2" w:rsidP="00047ED2">
      <w:pPr>
        <w:ind w:left="360"/>
      </w:pPr>
      <w:bookmarkStart w:id="0" w:name="_GoBack"/>
      <w:bookmarkEnd w:id="0"/>
    </w:p>
    <w:sectPr w:rsidR="0004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1B3D"/>
    <w:multiLevelType w:val="hybridMultilevel"/>
    <w:tmpl w:val="790C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D2"/>
    <w:rsid w:val="00047ED2"/>
    <w:rsid w:val="002345D2"/>
    <w:rsid w:val="002E47CC"/>
    <w:rsid w:val="00C2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ense.doe.in.gov/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Sternberg</dc:creator>
  <cp:lastModifiedBy>Sally Sternberg</cp:lastModifiedBy>
  <cp:revision>1</cp:revision>
  <dcterms:created xsi:type="dcterms:W3CDTF">2018-05-22T19:18:00Z</dcterms:created>
  <dcterms:modified xsi:type="dcterms:W3CDTF">2018-05-22T20:33:00Z</dcterms:modified>
</cp:coreProperties>
</file>